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2C" w:rsidRDefault="00AC512C">
      <w:pPr>
        <w:rPr>
          <w:noProof/>
          <w:lang w:val="en-US" w:eastAsia="el-GR"/>
        </w:rPr>
      </w:pPr>
    </w:p>
    <w:p w:rsidR="005725B9" w:rsidRDefault="003E7368">
      <w:pPr>
        <w:rPr>
          <w:color w:val="FFC000"/>
        </w:rPr>
      </w:pPr>
      <w:r>
        <w:rPr>
          <w:noProof/>
          <w:lang w:val="en-US"/>
        </w:rPr>
        <w:drawing>
          <wp:inline distT="0" distB="0" distL="0" distR="0">
            <wp:extent cx="2480945" cy="1243285"/>
            <wp:effectExtent l="0" t="0" r="0" b="0"/>
            <wp:docPr id="8" name="Picture 8" descr="cid:image002.jpg@01D36442.8BA7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id:image002.jpg@01D36442.8BA790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74" cy="12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DB" w:rsidRDefault="00D55FDB">
      <w:pPr>
        <w:rPr>
          <w:color w:val="FFC000"/>
        </w:rPr>
      </w:pPr>
    </w:p>
    <w:p w:rsidR="00D55FDB" w:rsidRDefault="00D55FDB">
      <w:pPr>
        <w:rPr>
          <w:color w:val="FFC000"/>
        </w:rPr>
      </w:pPr>
    </w:p>
    <w:p w:rsidR="006775D9" w:rsidRDefault="006775D9">
      <w:pPr>
        <w:rPr>
          <w:color w:val="FFC000"/>
        </w:rPr>
      </w:pPr>
    </w:p>
    <w:p w:rsidR="006775D9" w:rsidRDefault="00D55FDB" w:rsidP="006775D9">
      <w:pPr>
        <w:jc w:val="both"/>
        <w:rPr>
          <w:rFonts w:ascii="Arial" w:hAnsi="Arial" w:cs="Arial"/>
          <w:b/>
          <w:sz w:val="24"/>
          <w:szCs w:val="24"/>
        </w:rPr>
      </w:pPr>
      <w:r w:rsidRPr="00D55FD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878830" cy="4409123"/>
            <wp:effectExtent l="0" t="0" r="7620" b="0"/>
            <wp:docPr id="3" name="Picture 3" descr="C:\Users\anna.sakali\Desktop\Υποστηρικτικό υλικό Ψ.Η\2.1.1 Δράσεις πληροφόρησης και δημοσιότητας\Γυρνάμε σελίδα.1 Μάρτης 01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sakali\Desktop\Υποστηρικτικό υλικό Ψ.Η\2.1.1 Δράσεις πληροφόρησης και δημοσιότητας\Γυρνάμε σελίδα.1 Μάρτης 01 20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44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D9" w:rsidRPr="00D55FDB" w:rsidRDefault="006775D9" w:rsidP="006775D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1η Μαρτίου 2018 - ΠΡΩΤΟ ΠΡΟΓΡΑΜΜΑ ΡΑΔΙΟΦΩΝΟΥ ΡΙΚ 97.2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FM</w:t>
      </w:r>
    </w:p>
    <w:p w:rsidR="00D55FDB" w:rsidRPr="00D55FDB" w:rsidRDefault="00D55FDB" w:rsidP="006775D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75D9" w:rsidRDefault="006775D9" w:rsidP="00677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πλαίσιο της προβολής και δημοσιότητας του ‘</w:t>
      </w:r>
      <w:proofErr w:type="spellStart"/>
      <w:r>
        <w:rPr>
          <w:rFonts w:ascii="Arial" w:hAnsi="Arial" w:cs="Arial"/>
          <w:sz w:val="24"/>
          <w:szCs w:val="24"/>
        </w:rPr>
        <w:t>Εργου</w:t>
      </w:r>
      <w:proofErr w:type="spellEnd"/>
      <w:r>
        <w:rPr>
          <w:rFonts w:ascii="Arial" w:hAnsi="Arial" w:cs="Arial"/>
          <w:sz w:val="24"/>
          <w:szCs w:val="24"/>
        </w:rPr>
        <w:t xml:space="preserve"> Ψηφιακός Ηρόδοτος ΙΙ, μεταδόθηκε ραδιοφωνική συνέντευξη την 1</w:t>
      </w:r>
      <w:r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Μαρτίου 2018, στο Πρώτο Πρόγραμμα Ραδιοφώνου ΡΙΚ 97.2 </w:t>
      </w:r>
      <w:r>
        <w:rPr>
          <w:rFonts w:ascii="Arial" w:hAnsi="Arial" w:cs="Arial"/>
          <w:sz w:val="24"/>
          <w:szCs w:val="24"/>
          <w:lang w:val="en-US"/>
        </w:rPr>
        <w:t>FM</w:t>
      </w:r>
      <w:r>
        <w:rPr>
          <w:rFonts w:ascii="Arial" w:hAnsi="Arial" w:cs="Arial"/>
          <w:sz w:val="24"/>
          <w:szCs w:val="24"/>
        </w:rPr>
        <w:t xml:space="preserve">, στην εκπομπή λόγου «Γυρνάμε σελίδα» από τις 13:00-14:00. </w:t>
      </w:r>
    </w:p>
    <w:p w:rsidR="006775D9" w:rsidRPr="00286CAB" w:rsidRDefault="006775D9" w:rsidP="00286CA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δημοσιογράφος Βίκυ </w:t>
      </w:r>
      <w:proofErr w:type="spellStart"/>
      <w:r>
        <w:rPr>
          <w:rFonts w:ascii="Arial" w:hAnsi="Arial" w:cs="Arial"/>
          <w:sz w:val="24"/>
          <w:szCs w:val="24"/>
        </w:rPr>
        <w:t>Νιούλικου</w:t>
      </w:r>
      <w:proofErr w:type="spellEnd"/>
      <w:r>
        <w:rPr>
          <w:rFonts w:ascii="Arial" w:hAnsi="Arial" w:cs="Arial"/>
          <w:sz w:val="24"/>
          <w:szCs w:val="24"/>
        </w:rPr>
        <w:t xml:space="preserve"> συνομίλησε με την Υπεύθυνη του ‘</w:t>
      </w:r>
      <w:proofErr w:type="spellStart"/>
      <w:r>
        <w:rPr>
          <w:rFonts w:ascii="Arial" w:hAnsi="Arial" w:cs="Arial"/>
          <w:sz w:val="24"/>
          <w:szCs w:val="24"/>
        </w:rPr>
        <w:t>Εργου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Φοίβια</w:t>
      </w:r>
      <w:proofErr w:type="spellEnd"/>
      <w:r>
        <w:rPr>
          <w:rFonts w:ascii="Arial" w:hAnsi="Arial" w:cs="Arial"/>
          <w:sz w:val="24"/>
          <w:szCs w:val="24"/>
        </w:rPr>
        <w:t xml:space="preserve"> Σάββα, η οποία ανέλυσε τους στόχους και την πορεία υλοποίησης του ‘</w:t>
      </w:r>
      <w:proofErr w:type="spellStart"/>
      <w:r>
        <w:rPr>
          <w:rFonts w:ascii="Arial" w:hAnsi="Arial" w:cs="Arial"/>
          <w:sz w:val="24"/>
          <w:szCs w:val="24"/>
        </w:rPr>
        <w:t>Εργου</w:t>
      </w:r>
      <w:proofErr w:type="spellEnd"/>
      <w:r>
        <w:rPr>
          <w:rFonts w:ascii="Arial" w:hAnsi="Arial" w:cs="Arial"/>
          <w:sz w:val="24"/>
          <w:szCs w:val="24"/>
        </w:rPr>
        <w:t xml:space="preserve"> Ψηφιακός Ηρόδοτος ΙΙ. Κατά τη διάρκεια της εκπομπής μεταδόθηκαν χαρακτηριστικά αποσπάσματα του αρχειακού υλικού το οποίο θα ψηφιοποιηθεί στο πλαίσιο του ‘</w:t>
      </w:r>
      <w:proofErr w:type="spellStart"/>
      <w:r>
        <w:rPr>
          <w:rFonts w:ascii="Arial" w:hAnsi="Arial" w:cs="Arial"/>
          <w:sz w:val="24"/>
          <w:szCs w:val="24"/>
        </w:rPr>
        <w:t>Εργου</w:t>
      </w:r>
      <w:proofErr w:type="spellEnd"/>
      <w:r w:rsidR="002B7924" w:rsidRPr="002B7924">
        <w:rPr>
          <w:rFonts w:ascii="Arial" w:hAnsi="Arial" w:cs="Arial"/>
          <w:sz w:val="24"/>
          <w:szCs w:val="24"/>
        </w:rPr>
        <w:t>.</w:t>
      </w:r>
    </w:p>
    <w:sectPr w:rsidR="006775D9" w:rsidRPr="00286CAB" w:rsidSect="003E7368">
      <w:headerReference w:type="default" r:id="rId11"/>
      <w:pgSz w:w="11906" w:h="16838" w:code="9"/>
      <w:pgMar w:top="397" w:right="1797" w:bottom="1440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E1" w:rsidRDefault="009A5BE1" w:rsidP="003E7368">
      <w:pPr>
        <w:spacing w:after="0" w:line="240" w:lineRule="auto"/>
      </w:pPr>
      <w:r>
        <w:separator/>
      </w:r>
    </w:p>
  </w:endnote>
  <w:endnote w:type="continuationSeparator" w:id="0">
    <w:p w:rsidR="009A5BE1" w:rsidRDefault="009A5BE1" w:rsidP="003E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E1" w:rsidRDefault="009A5BE1" w:rsidP="003E7368">
      <w:pPr>
        <w:spacing w:after="0" w:line="240" w:lineRule="auto"/>
      </w:pPr>
      <w:r>
        <w:separator/>
      </w:r>
    </w:p>
  </w:footnote>
  <w:footnote w:type="continuationSeparator" w:id="0">
    <w:p w:rsidR="009A5BE1" w:rsidRDefault="009A5BE1" w:rsidP="003E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68" w:rsidRDefault="003E7368">
    <w:pPr>
      <w:pStyle w:val="Header"/>
    </w:pPr>
  </w:p>
  <w:p w:rsidR="003E7368" w:rsidRDefault="003E7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64C7"/>
    <w:multiLevelType w:val="hybridMultilevel"/>
    <w:tmpl w:val="07CA09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6C23"/>
    <w:rsid w:val="00056C23"/>
    <w:rsid w:val="00162BEA"/>
    <w:rsid w:val="00197906"/>
    <w:rsid w:val="001D25C8"/>
    <w:rsid w:val="00286CAB"/>
    <w:rsid w:val="002B7924"/>
    <w:rsid w:val="00311506"/>
    <w:rsid w:val="003559ED"/>
    <w:rsid w:val="0036004F"/>
    <w:rsid w:val="003A0271"/>
    <w:rsid w:val="003A7D8E"/>
    <w:rsid w:val="003B290C"/>
    <w:rsid w:val="003E7368"/>
    <w:rsid w:val="00413863"/>
    <w:rsid w:val="00492C23"/>
    <w:rsid w:val="005725B9"/>
    <w:rsid w:val="005B57BA"/>
    <w:rsid w:val="006775D9"/>
    <w:rsid w:val="006F45E8"/>
    <w:rsid w:val="00720883"/>
    <w:rsid w:val="00734B15"/>
    <w:rsid w:val="007F2B6A"/>
    <w:rsid w:val="007F7B74"/>
    <w:rsid w:val="00822E25"/>
    <w:rsid w:val="00827F9B"/>
    <w:rsid w:val="008A51D9"/>
    <w:rsid w:val="008E60FE"/>
    <w:rsid w:val="009105DD"/>
    <w:rsid w:val="00914552"/>
    <w:rsid w:val="00984E1E"/>
    <w:rsid w:val="009A5BE1"/>
    <w:rsid w:val="00A97253"/>
    <w:rsid w:val="00AC512C"/>
    <w:rsid w:val="00AC5541"/>
    <w:rsid w:val="00B25181"/>
    <w:rsid w:val="00C14DDB"/>
    <w:rsid w:val="00D16519"/>
    <w:rsid w:val="00D36CCC"/>
    <w:rsid w:val="00D51E86"/>
    <w:rsid w:val="00D55FDB"/>
    <w:rsid w:val="00E1620A"/>
    <w:rsid w:val="00EE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68"/>
  </w:style>
  <w:style w:type="paragraph" w:styleId="Footer">
    <w:name w:val="footer"/>
    <w:basedOn w:val="Normal"/>
    <w:link w:val="FooterChar"/>
    <w:uiPriority w:val="99"/>
    <w:unhideWhenUsed/>
    <w:rsid w:val="003E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68"/>
  </w:style>
  <w:style w:type="paragraph" w:styleId="ListParagraph">
    <w:name w:val="List Paragraph"/>
    <w:basedOn w:val="Normal"/>
    <w:uiPriority w:val="34"/>
    <w:qFormat/>
    <w:rsid w:val="005B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3644E.47A9E6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7A33-5AEA-4E24-A194-71853C33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Koula Christodoulou</dc:creator>
  <cp:lastModifiedBy>fivia.savva</cp:lastModifiedBy>
  <cp:revision>3</cp:revision>
  <cp:lastPrinted>2017-11-24T09:36:00Z</cp:lastPrinted>
  <dcterms:created xsi:type="dcterms:W3CDTF">2021-09-09T10:42:00Z</dcterms:created>
  <dcterms:modified xsi:type="dcterms:W3CDTF">2021-09-09T10:42:00Z</dcterms:modified>
</cp:coreProperties>
</file>